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2F0745EA"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zapsán v obchodním rejstříku vedeném </w:t>
      </w:r>
      <w:sdt>
        <w:sdtPr>
          <w:rPr>
            <w:color w:val="000000"/>
            <w:sz w:val="22"/>
            <w:szCs w:val="22"/>
          </w:rPr>
          <w:id w:val="634447592"/>
          <w:placeholder>
            <w:docPart w:val="DefaultPlaceholder_-1854013438"/>
          </w:placeholder>
          <w:showingPlcHdr/>
          <w:dropDownList>
            <w:listItem w:value="Zvolte položku."/>
            <w:listItem w:displayText="Krajským" w:value="Krajským"/>
            <w:listItem w:displayText="Městským" w:value="Městským"/>
          </w:dropDownList>
        </w:sdtPr>
        <w:sdtContent>
          <w:r w:rsidR="00FA79ED" w:rsidRPr="00AD0BDE">
            <w:rPr>
              <w:rStyle w:val="Zstupntext"/>
            </w:rPr>
            <w:t>Zvolte položku.</w:t>
          </w:r>
        </w:sdtContent>
      </w:sdt>
      <w:r w:rsidR="00FA79ED">
        <w:rPr>
          <w:color w:val="000000"/>
          <w:sz w:val="22"/>
          <w:szCs w:val="22"/>
        </w:rPr>
        <w:t xml:space="preserve"> </w:t>
      </w:r>
      <w:r w:rsidRPr="00663980">
        <w:rPr>
          <w:color w:val="000000"/>
          <w:sz w:val="22"/>
          <w:szCs w:val="22"/>
        </w:rPr>
        <w:t>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27176C"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4E6D224C"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w:t>
      </w:r>
      <w:r w:rsidR="00AA330B">
        <w:rPr>
          <w:u w:val="none"/>
        </w:rPr>
        <w:t>4</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11565659"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w:t>
      </w:r>
      <w:r w:rsidR="00AA330B">
        <w:rPr>
          <w:sz w:val="22"/>
          <w:szCs w:val="22"/>
        </w:rPr>
        <w:t>4</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1FA0CA5F"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AA330B">
        <w:rPr>
          <w:rFonts w:ascii="Times New Roman" w:hAnsi="Times New Roman"/>
          <w:bCs/>
          <w:color w:val="auto"/>
          <w:sz w:val="22"/>
          <w:szCs w:val="22"/>
        </w:rPr>
        <w:t>700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AA330B">
        <w:rPr>
          <w:rFonts w:ascii="Times New Roman" w:hAnsi="Times New Roman"/>
          <w:bCs/>
          <w:color w:val="auto"/>
          <w:sz w:val="22"/>
          <w:szCs w:val="22"/>
        </w:rPr>
        <w:t xml:space="preserve">sedm set </w:t>
      </w:r>
      <w:r w:rsidR="00887F55" w:rsidRPr="00663980">
        <w:rPr>
          <w:rFonts w:ascii="Times New Roman" w:hAnsi="Times New Roman"/>
          <w:bCs/>
          <w:color w:val="auto"/>
          <w:sz w:val="22"/>
          <w:szCs w:val="22"/>
        </w:rPr>
        <w:t>tisíc</w:t>
      </w:r>
      <w:r w:rsidR="00D06582" w:rsidRPr="00663980">
        <w:rPr>
          <w:rFonts w:ascii="Times New Roman" w:hAnsi="Times New Roman"/>
          <w:bCs/>
          <w:color w:val="auto"/>
          <w:sz w:val="22"/>
          <w:szCs w:val="22"/>
        </w:rPr>
        <w:t xml:space="preserve">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AA330B">
        <w:rPr>
          <w:rFonts w:ascii="Times New Roman" w:hAnsi="Times New Roman"/>
          <w:bCs/>
          <w:color w:val="auto"/>
          <w:sz w:val="22"/>
          <w:szCs w:val="22"/>
        </w:rPr>
        <w:t>700</w:t>
      </w:r>
      <w:r w:rsidR="00753E84" w:rsidRPr="00663980">
        <w:rPr>
          <w:rFonts w:ascii="Times New Roman" w:hAnsi="Times New Roman"/>
          <w:bCs/>
          <w:color w:val="auto"/>
          <w:sz w:val="22"/>
          <w:szCs w:val="22"/>
        </w:rPr>
        <w:t>.000,-</w:t>
      </w:r>
      <w:proofErr w:type="gramEnd"/>
      <w:r w:rsidR="00753E84" w:rsidRPr="00663980">
        <w:rPr>
          <w:rFonts w:ascii="Times New Roman" w:hAnsi="Times New Roman"/>
          <w:bCs/>
          <w:color w:val="auto"/>
          <w:sz w:val="22"/>
          <w:szCs w:val="22"/>
        </w:rPr>
        <w:t>Kč (</w:t>
      </w:r>
      <w:r w:rsidR="00AA330B">
        <w:rPr>
          <w:rFonts w:ascii="Times New Roman" w:hAnsi="Times New Roman"/>
          <w:bCs/>
          <w:color w:val="auto"/>
          <w:sz w:val="22"/>
          <w:szCs w:val="22"/>
        </w:rPr>
        <w:t xml:space="preserve">sedm set </w:t>
      </w:r>
      <w:r w:rsidR="00753E84" w:rsidRPr="00663980">
        <w:rPr>
          <w:rFonts w:ascii="Times New Roman" w:hAnsi="Times New Roman"/>
          <w:bCs/>
          <w:color w:val="auto"/>
          <w:sz w:val="22"/>
          <w:szCs w:val="22"/>
        </w:rPr>
        <w:t>tisíc 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w:t>
      </w:r>
      <w:r w:rsidR="00AA330B">
        <w:rPr>
          <w:rFonts w:ascii="Times New Roman" w:hAnsi="Times New Roman"/>
          <w:b/>
          <w:sz w:val="22"/>
          <w:szCs w:val="22"/>
        </w:rPr>
        <w:t>4</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3606AF5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00203</w:t>
      </w:r>
      <w:r w:rsidR="00AA330B">
        <w:rPr>
          <w:color w:val="000000"/>
          <w:sz w:val="22"/>
          <w:szCs w:val="22"/>
        </w:rPr>
        <w:t>4</w:t>
      </w:r>
      <w:r w:rsidR="00753E84" w:rsidRPr="00663980">
        <w:rPr>
          <w:color w:val="000000"/>
          <w:sz w:val="22"/>
          <w:szCs w:val="22"/>
        </w:rPr>
        <w:t>/2026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w:t>
      </w:r>
      <w:r w:rsidR="00AA330B">
        <w:rPr>
          <w:color w:val="000000"/>
          <w:sz w:val="22"/>
          <w:szCs w:val="22"/>
        </w:rPr>
        <w:t>4</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1DE305DA" w:rsidR="00C111DF" w:rsidRPr="00133F45"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w:t>
      </w:r>
      <w:r w:rsidR="008A7A44" w:rsidRPr="00133F45">
        <w:rPr>
          <w:sz w:val="22"/>
          <w:szCs w:val="22"/>
        </w:rPr>
        <w:t xml:space="preserve">tj. </w:t>
      </w:r>
      <w:r w:rsidRPr="00133F45">
        <w:rPr>
          <w:sz w:val="22"/>
          <w:szCs w:val="22"/>
        </w:rPr>
        <w:t xml:space="preserve">nejpozději </w:t>
      </w:r>
      <w:r w:rsidRPr="00133F45">
        <w:rPr>
          <w:color w:val="000000"/>
          <w:sz w:val="22"/>
          <w:szCs w:val="22"/>
        </w:rPr>
        <w:t xml:space="preserve">do </w:t>
      </w:r>
      <w:r w:rsidR="00133F45" w:rsidRPr="00133F45">
        <w:rPr>
          <w:b/>
          <w:color w:val="000000"/>
          <w:sz w:val="22"/>
          <w:szCs w:val="22"/>
        </w:rPr>
        <w:t>22</w:t>
      </w:r>
      <w:r w:rsidR="00887F55" w:rsidRPr="00133F45">
        <w:rPr>
          <w:b/>
          <w:color w:val="000000"/>
          <w:sz w:val="22"/>
          <w:szCs w:val="22"/>
        </w:rPr>
        <w:t>.</w:t>
      </w:r>
      <w:r w:rsidR="00CE7A5E" w:rsidRPr="00133F45">
        <w:rPr>
          <w:b/>
          <w:color w:val="000000"/>
          <w:sz w:val="22"/>
          <w:szCs w:val="22"/>
        </w:rPr>
        <w:t>1</w:t>
      </w:r>
      <w:r w:rsidR="00753E84" w:rsidRPr="00133F45">
        <w:rPr>
          <w:b/>
          <w:color w:val="000000"/>
          <w:sz w:val="22"/>
          <w:szCs w:val="22"/>
        </w:rPr>
        <w:t>2</w:t>
      </w:r>
      <w:r w:rsidR="00887F55" w:rsidRPr="00133F45">
        <w:rPr>
          <w:b/>
          <w:color w:val="000000"/>
          <w:sz w:val="22"/>
          <w:szCs w:val="22"/>
        </w:rPr>
        <w:t>.</w:t>
      </w:r>
      <w:r w:rsidR="00003551" w:rsidRPr="00133F45">
        <w:rPr>
          <w:b/>
          <w:color w:val="000000"/>
          <w:sz w:val="22"/>
          <w:szCs w:val="22"/>
        </w:rPr>
        <w:t>202</w:t>
      </w:r>
      <w:r w:rsidR="00887F55" w:rsidRPr="00133F45">
        <w:rPr>
          <w:b/>
          <w:color w:val="000000"/>
          <w:sz w:val="22"/>
          <w:szCs w:val="22"/>
        </w:rPr>
        <w:t>6</w:t>
      </w:r>
      <w:r w:rsidRPr="00133F45">
        <w:rPr>
          <w:sz w:val="22"/>
          <w:szCs w:val="22"/>
        </w:rPr>
        <w:t>;</w:t>
      </w:r>
    </w:p>
    <w:p w14:paraId="00CF23DB" w14:textId="590DC97A" w:rsidR="00C111DF" w:rsidRPr="00663980" w:rsidRDefault="00CF12E7" w:rsidP="00C111DF">
      <w:pPr>
        <w:widowControl w:val="0"/>
        <w:numPr>
          <w:ilvl w:val="1"/>
          <w:numId w:val="6"/>
        </w:numPr>
        <w:tabs>
          <w:tab w:val="left" w:pos="0"/>
        </w:tabs>
        <w:jc w:val="both"/>
        <w:rPr>
          <w:sz w:val="22"/>
          <w:szCs w:val="22"/>
        </w:rPr>
      </w:pPr>
      <w:r w:rsidRPr="00133F45">
        <w:rPr>
          <w:sz w:val="22"/>
          <w:szCs w:val="22"/>
        </w:rPr>
        <w:t xml:space="preserve">kupní cena bude zájemcem uhrazena v plné výši </w:t>
      </w:r>
      <w:r w:rsidR="00CE7A5E" w:rsidRPr="00133F45">
        <w:rPr>
          <w:sz w:val="22"/>
          <w:szCs w:val="22"/>
        </w:rPr>
        <w:t xml:space="preserve">nejpozději </w:t>
      </w:r>
      <w:r w:rsidRPr="00133F45">
        <w:rPr>
          <w:sz w:val="22"/>
          <w:szCs w:val="22"/>
        </w:rPr>
        <w:t xml:space="preserve">do </w:t>
      </w:r>
      <w:r w:rsidR="00133F45" w:rsidRPr="00133F45">
        <w:rPr>
          <w:b/>
          <w:color w:val="000000"/>
          <w:sz w:val="22"/>
          <w:szCs w:val="22"/>
        </w:rPr>
        <w:t>22</w:t>
      </w:r>
      <w:r w:rsidR="00887F55" w:rsidRPr="00133F45">
        <w:rPr>
          <w:b/>
          <w:color w:val="000000"/>
          <w:sz w:val="22"/>
          <w:szCs w:val="22"/>
        </w:rPr>
        <w:t>.</w:t>
      </w:r>
      <w:r w:rsidR="00CE7A5E" w:rsidRPr="00133F45">
        <w:rPr>
          <w:b/>
          <w:color w:val="000000"/>
          <w:sz w:val="22"/>
          <w:szCs w:val="22"/>
        </w:rPr>
        <w:t>1</w:t>
      </w:r>
      <w:r w:rsidR="00753E84" w:rsidRPr="00133F45">
        <w:rPr>
          <w:b/>
          <w:color w:val="000000"/>
          <w:sz w:val="22"/>
          <w:szCs w:val="22"/>
        </w:rPr>
        <w:t>2</w:t>
      </w:r>
      <w:r w:rsidR="00887F55" w:rsidRPr="00133F45">
        <w:rPr>
          <w:b/>
          <w:color w:val="000000"/>
          <w:sz w:val="22"/>
          <w:szCs w:val="22"/>
        </w:rPr>
        <w:t>.2026</w:t>
      </w:r>
      <w:r w:rsidRPr="00133F45">
        <w:rPr>
          <w:sz w:val="22"/>
          <w:szCs w:val="22"/>
        </w:rPr>
        <w:t>, přičemž</w:t>
      </w:r>
      <w:r w:rsidRPr="00663980">
        <w:rPr>
          <w:sz w:val="22"/>
          <w:szCs w:val="22"/>
        </w:rPr>
        <w:t xml:space="preserve">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1CCD59C8"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AA330B">
        <w:rPr>
          <w:bCs/>
          <w:sz w:val="22"/>
          <w:szCs w:val="22"/>
        </w:rPr>
        <w:t>700</w:t>
      </w:r>
      <w:r w:rsidR="008A7A44" w:rsidRPr="000816E5">
        <w:rPr>
          <w:bCs/>
          <w:sz w:val="22"/>
          <w:szCs w:val="22"/>
        </w:rPr>
        <w:t>.000,-Kč (</w:t>
      </w:r>
      <w:r w:rsidR="00AA330B">
        <w:rPr>
          <w:bCs/>
          <w:sz w:val="22"/>
          <w:szCs w:val="22"/>
        </w:rPr>
        <w:t xml:space="preserve">sedm set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r w:rsidR="00414B78">
        <w:rPr>
          <w:sz w:val="22"/>
          <w:szCs w:val="22"/>
        </w:rPr>
        <w:t>400</w:t>
      </w:r>
      <w:r w:rsidR="000432AC" w:rsidRPr="005E237F">
        <w:rPr>
          <w:sz w:val="22"/>
          <w:szCs w:val="22"/>
        </w:rPr>
        <w:t xml:space="preserve">.000,-Kč </w:t>
      </w:r>
      <w:r w:rsidR="00FA1B38" w:rsidRPr="005E237F">
        <w:rPr>
          <w:sz w:val="22"/>
          <w:szCs w:val="22"/>
        </w:rPr>
        <w:t>provozovateli</w:t>
      </w:r>
      <w:r w:rsidR="000816E5" w:rsidRPr="005E237F">
        <w:rPr>
          <w:sz w:val="22"/>
          <w:szCs w:val="22"/>
        </w:rPr>
        <w:t xml:space="preserve"> 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lastRenderedPageBreak/>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lastRenderedPageBreak/>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6864B7CF" w:rsidR="00C111DF" w:rsidRPr="00663980" w:rsidRDefault="00C111DF" w:rsidP="00C111DF">
      <w:pPr>
        <w:tabs>
          <w:tab w:val="left" w:pos="357"/>
        </w:tabs>
        <w:jc w:val="both"/>
        <w:rPr>
          <w:color w:val="000000"/>
          <w:sz w:val="22"/>
          <w:szCs w:val="22"/>
        </w:rPr>
      </w:pPr>
      <w:r w:rsidRPr="00663980">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663980">
            <w:rPr>
              <w:rStyle w:val="Zstupntext"/>
            </w:rPr>
            <w:t>Klikněte nebo klepněte sem a zadejte text.</w:t>
          </w:r>
        </w:sdtContent>
      </w:sdt>
      <w:r w:rsidRPr="00663980">
        <w:rPr>
          <w:color w:val="000000"/>
          <w:sz w:val="22"/>
          <w:szCs w:val="22"/>
        </w:rPr>
        <w:t xml:space="preserve"> dne</w:t>
      </w:r>
      <w:r w:rsidR="003E55FD" w:rsidRPr="00663980">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663980">
            <w:rPr>
              <w:rStyle w:val="Zstupntext"/>
            </w:rPr>
            <w:t>Klikněte nebo klepněte sem a zadejte datum.</w:t>
          </w:r>
        </w:sdtContent>
      </w:sdt>
      <w:r w:rsidRPr="00663980">
        <w:rPr>
          <w:color w:val="000000"/>
          <w:sz w:val="22"/>
          <w:szCs w:val="22"/>
        </w:rPr>
        <w:tab/>
      </w:r>
      <w:r w:rsidRPr="00663980">
        <w:rPr>
          <w:color w:val="000000"/>
          <w:sz w:val="22"/>
          <w:szCs w:val="22"/>
        </w:rPr>
        <w:tab/>
      </w:r>
      <w:r w:rsidR="003E55FD" w:rsidRPr="00663980">
        <w:rPr>
          <w:color w:val="000000"/>
          <w:sz w:val="22"/>
          <w:szCs w:val="22"/>
        </w:rPr>
        <w:tab/>
      </w:r>
      <w:r w:rsidR="003E55FD" w:rsidRPr="00663980">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683441F0" w:rsidR="00C111DF" w:rsidRPr="00663980" w:rsidRDefault="00C111DF" w:rsidP="00FA79ED">
      <w:pPr>
        <w:tabs>
          <w:tab w:val="left" w:pos="4962"/>
        </w:tabs>
        <w:jc w:val="both"/>
        <w:rPr>
          <w:b/>
          <w:sz w:val="22"/>
          <w:szCs w:val="22"/>
        </w:rPr>
      </w:pPr>
      <w:r w:rsidRPr="00663980">
        <w:rPr>
          <w:color w:val="000000"/>
          <w:sz w:val="22"/>
          <w:szCs w:val="22"/>
        </w:rPr>
        <w:t>Zájemce:</w:t>
      </w:r>
      <w:r w:rsidR="00FA79ED" w:rsidRPr="00663980">
        <w:rPr>
          <w:color w:val="000000"/>
          <w:sz w:val="22"/>
          <w:szCs w:val="22"/>
        </w:rPr>
        <w:t xml:space="preserve"> </w:t>
      </w:r>
      <w:sdt>
        <w:sdtPr>
          <w:rPr>
            <w:color w:val="000000"/>
            <w:sz w:val="22"/>
            <w:szCs w:val="22"/>
          </w:rPr>
          <w:id w:val="-28100814"/>
          <w:placeholder>
            <w:docPart w:val="DefaultPlaceholder_-1854013440"/>
          </w:placeholder>
          <w:showingPlcHdr/>
          <w:text/>
        </w:sdtPr>
        <w:sdtContent>
          <w:r w:rsidR="00FA79ED" w:rsidRPr="00796FBB">
            <w:rPr>
              <w:rStyle w:val="Zstupntext"/>
            </w:rPr>
            <w:t>Klikněte nebo klepněte sem a zadejte text.</w:t>
          </w:r>
        </w:sdtContent>
      </w:sdt>
      <w:r w:rsidR="00FA79ED">
        <w:rPr>
          <w:color w:val="000000"/>
          <w:sz w:val="22"/>
          <w:szCs w:val="22"/>
        </w:rPr>
        <w:tab/>
      </w:r>
      <w:r w:rsidRPr="00663980">
        <w:rPr>
          <w:color w:val="000000"/>
          <w:sz w:val="22"/>
          <w:szCs w:val="22"/>
        </w:rPr>
        <w:t xml:space="preserve">Provozovatel: </w:t>
      </w:r>
      <w:r w:rsidRPr="00663980">
        <w:rPr>
          <w:bCs/>
          <w:sz w:val="22"/>
          <w:szCs w:val="22"/>
        </w:rPr>
        <w:t>GAUTE, a.s.</w:t>
      </w:r>
    </w:p>
    <w:p w14:paraId="4421DEB3" w14:textId="77777777" w:rsidR="00C111DF" w:rsidRPr="00663980" w:rsidRDefault="00C111DF" w:rsidP="00C111DF">
      <w:pPr>
        <w:tabs>
          <w:tab w:val="left" w:pos="357"/>
        </w:tabs>
        <w:rPr>
          <w:color w:val="000000"/>
          <w:sz w:val="22"/>
          <w:szCs w:val="22"/>
        </w:rPr>
      </w:pP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B2C8813" w14:textId="3E5D1A6C" w:rsidR="00AF5488" w:rsidRPr="00663980" w:rsidRDefault="00AF5488" w:rsidP="00AF5488">
      <w:pPr>
        <w:tabs>
          <w:tab w:val="left" w:pos="357"/>
        </w:tabs>
        <w:jc w:val="both"/>
        <w:rPr>
          <w:bCs/>
          <w:sz w:val="22"/>
          <w:szCs w:val="22"/>
        </w:rPr>
      </w:pP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414B78" w:rsidRDefault="009B4A06" w:rsidP="009B4A06">
      <w:pPr>
        <w:tabs>
          <w:tab w:val="left" w:pos="357"/>
        </w:tabs>
        <w:jc w:val="center"/>
        <w:rPr>
          <w:b/>
          <w:bCs/>
          <w:sz w:val="22"/>
          <w:szCs w:val="22"/>
        </w:rPr>
      </w:pPr>
      <w:r w:rsidRPr="00414B78">
        <w:rPr>
          <w:b/>
          <w:bCs/>
          <w:sz w:val="22"/>
          <w:szCs w:val="22"/>
        </w:rPr>
        <w:lastRenderedPageBreak/>
        <w:t xml:space="preserve">Příloha č. 1 – </w:t>
      </w:r>
      <w:r w:rsidR="004C0217" w:rsidRPr="00414B78">
        <w:rPr>
          <w:b/>
          <w:bCs/>
          <w:sz w:val="22"/>
          <w:szCs w:val="22"/>
        </w:rPr>
        <w:t xml:space="preserve">Předmět </w:t>
      </w:r>
      <w:r w:rsidR="00350768" w:rsidRPr="00414B78">
        <w:rPr>
          <w:b/>
          <w:bCs/>
          <w:sz w:val="22"/>
          <w:szCs w:val="22"/>
        </w:rPr>
        <w:t>Vyhledávacího řízení</w:t>
      </w:r>
      <w:r w:rsidR="004C0217" w:rsidRPr="00414B78">
        <w:rPr>
          <w:b/>
          <w:bCs/>
          <w:sz w:val="22"/>
          <w:szCs w:val="22"/>
        </w:rPr>
        <w:t xml:space="preserve"> </w:t>
      </w:r>
      <w:r w:rsidRPr="00414B78">
        <w:rPr>
          <w:b/>
          <w:bCs/>
          <w:sz w:val="22"/>
          <w:szCs w:val="22"/>
        </w:rPr>
        <w:t>(prodeje)</w:t>
      </w:r>
    </w:p>
    <w:p w14:paraId="5B29DAB1" w14:textId="77777777" w:rsidR="005828D0" w:rsidRPr="00414B78" w:rsidRDefault="005828D0" w:rsidP="005828D0">
      <w:pPr>
        <w:widowControl w:val="0"/>
        <w:tabs>
          <w:tab w:val="left" w:pos="709"/>
        </w:tabs>
        <w:suppressAutoHyphens/>
        <w:jc w:val="both"/>
        <w:rPr>
          <w:color w:val="000000"/>
          <w:sz w:val="22"/>
          <w:szCs w:val="22"/>
        </w:rPr>
      </w:pPr>
    </w:p>
    <w:p w14:paraId="3363BB83" w14:textId="0BF3E40A"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b/>
          <w:bCs/>
          <w:color w:val="000000"/>
          <w:sz w:val="22"/>
          <w:szCs w:val="22"/>
          <w:lang w:eastAsia="en-US"/>
        </w:rPr>
        <w:t xml:space="preserve">věci nemovité: </w:t>
      </w:r>
    </w:p>
    <w:p w14:paraId="141D5980"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St. 237, zastavěná plocha a nádvoří, jehož součástí je stavba č.p. 130, </w:t>
      </w:r>
      <w:proofErr w:type="spellStart"/>
      <w:proofErr w:type="gramStart"/>
      <w:r w:rsidRPr="00414B78">
        <w:rPr>
          <w:rFonts w:eastAsia="Calibri"/>
          <w:color w:val="000000"/>
          <w:sz w:val="22"/>
          <w:szCs w:val="22"/>
          <w:lang w:eastAsia="en-US"/>
        </w:rPr>
        <w:t>zp.využití</w:t>
      </w:r>
      <w:proofErr w:type="spellEnd"/>
      <w:proofErr w:type="gramEnd"/>
      <w:r w:rsidRPr="00414B78">
        <w:rPr>
          <w:rFonts w:eastAsia="Calibri"/>
          <w:color w:val="000000"/>
          <w:sz w:val="22"/>
          <w:szCs w:val="22"/>
          <w:lang w:eastAsia="en-US"/>
        </w:rPr>
        <w:t xml:space="preserve"> - </w:t>
      </w:r>
      <w:proofErr w:type="spellStart"/>
      <w:r w:rsidRPr="00414B78">
        <w:rPr>
          <w:rFonts w:eastAsia="Calibri"/>
          <w:color w:val="000000"/>
          <w:sz w:val="22"/>
          <w:szCs w:val="22"/>
          <w:lang w:eastAsia="en-US"/>
        </w:rPr>
        <w:t>adminis</w:t>
      </w:r>
      <w:proofErr w:type="spellEnd"/>
      <w:r w:rsidRPr="00414B78">
        <w:rPr>
          <w:rFonts w:eastAsia="Calibri"/>
          <w:color w:val="000000"/>
          <w:sz w:val="22"/>
          <w:szCs w:val="22"/>
          <w:lang w:eastAsia="en-US"/>
        </w:rPr>
        <w:t xml:space="preserve">., v části obce Sadová, </w:t>
      </w:r>
    </w:p>
    <w:p w14:paraId="44FF2CDC"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304/2, orná půda, </w:t>
      </w:r>
    </w:p>
    <w:p w14:paraId="0C68D7F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304/19, orná půda, </w:t>
      </w:r>
    </w:p>
    <w:p w14:paraId="2D3171ED"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311/1, orná půda, </w:t>
      </w:r>
    </w:p>
    <w:p w14:paraId="5CEC531C"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311/3, orná půda, </w:t>
      </w:r>
    </w:p>
    <w:p w14:paraId="713D33F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312/2, ostatní plocha, </w:t>
      </w:r>
    </w:p>
    <w:p w14:paraId="54002A1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381/1, trvalý travní porost, </w:t>
      </w:r>
    </w:p>
    <w:p w14:paraId="255B31E3"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381/3, trvalý travní porost, </w:t>
      </w:r>
    </w:p>
    <w:p w14:paraId="3695852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381/4, trvalý travní porost, </w:t>
      </w:r>
    </w:p>
    <w:p w14:paraId="212282D6"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382/2, trvalý travní porost, </w:t>
      </w:r>
    </w:p>
    <w:p w14:paraId="440218C5"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558, ostatní plocha, </w:t>
      </w:r>
    </w:p>
    <w:p w14:paraId="1F7D0CE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560/8, ostatní plocha, </w:t>
      </w:r>
    </w:p>
    <w:p w14:paraId="1B655490"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579/2, vodní plocha, </w:t>
      </w:r>
    </w:p>
    <w:p w14:paraId="1969CCD7"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580/2, ostatní plocha, </w:t>
      </w:r>
    </w:p>
    <w:p w14:paraId="0AE4143F"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580/3, ostatní plocha, </w:t>
      </w:r>
    </w:p>
    <w:p w14:paraId="6AE97AF1"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580/4, ostatní plocha, </w:t>
      </w:r>
    </w:p>
    <w:p w14:paraId="1A1E6963"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580/5, ostatní plocha, </w:t>
      </w:r>
    </w:p>
    <w:p w14:paraId="1BBDBBEE"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614, ostatní plocha, </w:t>
      </w:r>
    </w:p>
    <w:p w14:paraId="58DF5F71"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304/12, ostatní plocha, </w:t>
      </w:r>
    </w:p>
    <w:p w14:paraId="0C5D64E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612, ostatní plocha, </w:t>
      </w:r>
    </w:p>
    <w:p w14:paraId="75F5504D"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to vše zapsáno v katastru nemovitostí na LV č. 516 pro katastrální území Sadová u Sovětic, obec Sadová, u Katastrálního úřadu pro Královéhradecký kraj, KP Hradec Králové, </w:t>
      </w:r>
    </w:p>
    <w:p w14:paraId="5F169E5F"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a </w:t>
      </w:r>
    </w:p>
    <w:p w14:paraId="01C67AD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865, trvalý travní porost,  </w:t>
      </w:r>
    </w:p>
    <w:p w14:paraId="3663DCF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zapsán v katastru nemovitostí na LV č. 170 pro katastrální území Dohalice, obec Dohalice, u Katastrálního úřadu pro Královéhradecký kraj, KP Hradec Králové. </w:t>
      </w:r>
    </w:p>
    <w:p w14:paraId="30326161" w14:textId="267FF92C" w:rsidR="007F42D6" w:rsidRPr="00414B78" w:rsidRDefault="007F42D6" w:rsidP="00414B78">
      <w:pPr>
        <w:spacing w:before="120" w:after="240"/>
        <w:rPr>
          <w:sz w:val="22"/>
          <w:szCs w:val="22"/>
        </w:rPr>
      </w:pP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sectPr w:rsidR="003E4F58" w:rsidRPr="00663980" w:rsidSect="00753E84">
      <w:headerReference w:type="even" r:id="rId15"/>
      <w:headerReference w:type="default" r:id="rId16"/>
      <w:footerReference w:type="even" r:id="rId17"/>
      <w:footerReference w:type="default" r:id="rId18"/>
      <w:headerReference w:type="first" r:id="rId19"/>
      <w:footerReference w:type="first" r:id="rId20"/>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F1A2" w14:textId="77777777" w:rsidR="0027176C" w:rsidRDefault="0027176C">
      <w:r>
        <w:separator/>
      </w:r>
    </w:p>
  </w:endnote>
  <w:endnote w:type="continuationSeparator" w:id="0">
    <w:p w14:paraId="7AF2023E" w14:textId="77777777" w:rsidR="0027176C" w:rsidRDefault="00271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768C8" w14:textId="77777777" w:rsidR="0027176C" w:rsidRDefault="0027176C">
      <w:r>
        <w:separator/>
      </w:r>
    </w:p>
  </w:footnote>
  <w:footnote w:type="continuationSeparator" w:id="0">
    <w:p w14:paraId="70C0A461" w14:textId="77777777" w:rsidR="0027176C" w:rsidRDefault="00271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9v5KS8s3bnuLnlpS9o1wGbVDv88bjYJaTLu5b34DMbGacuxzCAMqm9LFFYbYns1/+0FbehXOA1XKtrUwdKU7A==" w:salt="275JeaIoKxZI4G7tjTO4I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6E84"/>
    <w:rsid w:val="000816E5"/>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33F45"/>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176C"/>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50768"/>
    <w:rsid w:val="00355912"/>
    <w:rsid w:val="0036616B"/>
    <w:rsid w:val="00366FC4"/>
    <w:rsid w:val="00371231"/>
    <w:rsid w:val="00374ED1"/>
    <w:rsid w:val="003919C4"/>
    <w:rsid w:val="003940D5"/>
    <w:rsid w:val="003A4348"/>
    <w:rsid w:val="003B2223"/>
    <w:rsid w:val="003B6092"/>
    <w:rsid w:val="003B64B0"/>
    <w:rsid w:val="003D1E13"/>
    <w:rsid w:val="003D37FB"/>
    <w:rsid w:val="003E2E9B"/>
    <w:rsid w:val="003E4F58"/>
    <w:rsid w:val="003E55FD"/>
    <w:rsid w:val="003F117D"/>
    <w:rsid w:val="003F1906"/>
    <w:rsid w:val="00404852"/>
    <w:rsid w:val="0041312B"/>
    <w:rsid w:val="00414A3E"/>
    <w:rsid w:val="00414B78"/>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237F"/>
    <w:rsid w:val="005E3ECD"/>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0DC1"/>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3CF4"/>
    <w:rsid w:val="007A650E"/>
    <w:rsid w:val="007C08AD"/>
    <w:rsid w:val="007C3E91"/>
    <w:rsid w:val="007D45DE"/>
    <w:rsid w:val="007E0860"/>
    <w:rsid w:val="007E150B"/>
    <w:rsid w:val="007E5C13"/>
    <w:rsid w:val="007F1010"/>
    <w:rsid w:val="007F42D6"/>
    <w:rsid w:val="008125D1"/>
    <w:rsid w:val="008152A3"/>
    <w:rsid w:val="00816275"/>
    <w:rsid w:val="0082145C"/>
    <w:rsid w:val="008216A4"/>
    <w:rsid w:val="00832FD8"/>
    <w:rsid w:val="0084066F"/>
    <w:rsid w:val="00845556"/>
    <w:rsid w:val="008468B9"/>
    <w:rsid w:val="00855AE8"/>
    <w:rsid w:val="008601FD"/>
    <w:rsid w:val="00862C78"/>
    <w:rsid w:val="00863679"/>
    <w:rsid w:val="00887F55"/>
    <w:rsid w:val="0089469C"/>
    <w:rsid w:val="008A113D"/>
    <w:rsid w:val="008A34B6"/>
    <w:rsid w:val="008A3AAF"/>
    <w:rsid w:val="008A41BA"/>
    <w:rsid w:val="008A7A44"/>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16E0"/>
    <w:rsid w:val="00A869A8"/>
    <w:rsid w:val="00A96D33"/>
    <w:rsid w:val="00AA051F"/>
    <w:rsid w:val="00AA330B"/>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76F49"/>
    <w:rsid w:val="00C90391"/>
    <w:rsid w:val="00C9187C"/>
    <w:rsid w:val="00C94D69"/>
    <w:rsid w:val="00C97AF3"/>
    <w:rsid w:val="00CA0529"/>
    <w:rsid w:val="00CB61FF"/>
    <w:rsid w:val="00CB62D3"/>
    <w:rsid w:val="00CC4CDC"/>
    <w:rsid w:val="00CC5637"/>
    <w:rsid w:val="00CD01BA"/>
    <w:rsid w:val="00CD243F"/>
    <w:rsid w:val="00CE0061"/>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A654E"/>
    <w:rsid w:val="00EB1BCD"/>
    <w:rsid w:val="00EC2649"/>
    <w:rsid w:val="00EE3465"/>
    <w:rsid w:val="00EF0741"/>
    <w:rsid w:val="00EF0924"/>
    <w:rsid w:val="00EF686C"/>
    <w:rsid w:val="00EF74C9"/>
    <w:rsid w:val="00F118FF"/>
    <w:rsid w:val="00F15142"/>
    <w:rsid w:val="00F17799"/>
    <w:rsid w:val="00F36C77"/>
    <w:rsid w:val="00F531FF"/>
    <w:rsid w:val="00F553F2"/>
    <w:rsid w:val="00F60D9F"/>
    <w:rsid w:val="00F6328B"/>
    <w:rsid w:val="00F72C89"/>
    <w:rsid w:val="00F76DAF"/>
    <w:rsid w:val="00F83566"/>
    <w:rsid w:val="00F858C5"/>
    <w:rsid w:val="00F92D0A"/>
    <w:rsid w:val="00FA1B38"/>
    <w:rsid w:val="00FA4914"/>
    <w:rsid w:val="00FA79ED"/>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0CC75A77-8D31-48A8-B680-E90C1076743F}"/>
      </w:docPartPr>
      <w:docPartBody>
        <w:p w:rsidR="00560F53" w:rsidRDefault="00D253D8">
          <w:r w:rsidRPr="00AD0BD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051C"/>
    <w:rsid w:val="001A65B7"/>
    <w:rsid w:val="002C1165"/>
    <w:rsid w:val="00334A10"/>
    <w:rsid w:val="003C68F4"/>
    <w:rsid w:val="003E2E9B"/>
    <w:rsid w:val="003F0793"/>
    <w:rsid w:val="00560F53"/>
    <w:rsid w:val="00726FAC"/>
    <w:rsid w:val="007A3CF4"/>
    <w:rsid w:val="007F0FB0"/>
    <w:rsid w:val="008A30BE"/>
    <w:rsid w:val="0097376D"/>
    <w:rsid w:val="00987384"/>
    <w:rsid w:val="00A7216E"/>
    <w:rsid w:val="00A77247"/>
    <w:rsid w:val="00BD6C7F"/>
    <w:rsid w:val="00CC4CDC"/>
    <w:rsid w:val="00D136FB"/>
    <w:rsid w:val="00D253D8"/>
    <w:rsid w:val="00DF5E4A"/>
    <w:rsid w:val="00E34228"/>
    <w:rsid w:val="00E9241C"/>
    <w:rsid w:val="00EA654E"/>
    <w:rsid w:val="00F531FF"/>
    <w:rsid w:val="00F60D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D253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11065</Words>
  <Characters>65284</Characters>
  <Application>Microsoft Office Word</Application>
  <DocSecurity>0</DocSecurity>
  <Lines>544</Lines>
  <Paragraphs>152</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76197</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3</cp:revision>
  <cp:lastPrinted>2026-03-18T11:33:00Z</cp:lastPrinted>
  <dcterms:created xsi:type="dcterms:W3CDTF">2026-09-03T11:10:00Z</dcterms:created>
  <dcterms:modified xsi:type="dcterms:W3CDTF">2026-09-03T11:11:00Z</dcterms:modified>
</cp:coreProperties>
</file>